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A39" w:rsidRPr="00360A39" w:rsidRDefault="00360A39" w:rsidP="00360A39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20"/>
          <w:szCs w:val="19"/>
          <w:lang w:eastAsia="it-IT"/>
        </w:rPr>
      </w:pPr>
    </w:p>
    <w:p w:rsidR="008F3E60" w:rsidRDefault="008F3E60" w:rsidP="008F3E60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r w:rsidRPr="008F3E60"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  <w:t xml:space="preserve">Agenzie di viaggio </w:t>
      </w:r>
    </w:p>
    <w:p w:rsidR="008F3E60" w:rsidRPr="008F3E60" w:rsidRDefault="008F3E60" w:rsidP="008F3E60">
      <w:pPr>
        <w:outlineLvl w:val="1"/>
        <w:rPr>
          <w:rFonts w:ascii="Verdana" w:eastAsia="Times New Roman" w:hAnsi="Verdana" w:cs="Times New Roman"/>
          <w:b/>
          <w:bCs/>
          <w:color w:val="000000"/>
          <w:kern w:val="36"/>
          <w:sz w:val="19"/>
          <w:szCs w:val="19"/>
          <w:lang w:eastAsia="it-IT"/>
        </w:rPr>
      </w:pPr>
      <w:bookmarkStart w:id="0" w:name="_GoBack"/>
      <w:bookmarkEnd w:id="0"/>
    </w:p>
    <w:p w:rsidR="008F3E60" w:rsidRPr="008F3E60" w:rsidRDefault="008F3E60" w:rsidP="008F3E6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>La normativa (L.R. 7/2003) che disciplina le attività di produzione e vendita viaggi, soggiorni e servizi turistici è stata modificata dalla L.R. 27/06/2014, n. 7, titolo IV (artt. 22-42), entrata in vigore il 12/07/2014.</w:t>
      </w:r>
    </w:p>
    <w:p w:rsidR="008F3E60" w:rsidRPr="008F3E60" w:rsidRDefault="008F3E60" w:rsidP="008F3E6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Tra le novità più importanti il superamento del regime </w:t>
      </w:r>
      <w:proofErr w:type="spellStart"/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>autorizzatorio</w:t>
      </w:r>
      <w:proofErr w:type="spellEnd"/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>, sostituito dalla segnalazione certificata di inizio attività, in particolare:</w:t>
      </w:r>
    </w:p>
    <w:p w:rsidR="008F3E60" w:rsidRPr="008F3E60" w:rsidRDefault="008F3E60" w:rsidP="008F3E6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l'apertura e l'avvio dell'esercizio dell'attività di Agenzia di viaggio e turismo, così come il trasferimento e le modifiche (direzione tecnica, variazione ragione sociale) concernenti l'operatività delle medesime, avviene attraverso </w:t>
      </w:r>
      <w:r w:rsidRPr="008F3E60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presentazione di Segnalazione Certificata di Inizio Attività (SCIA) al SUAP</w:t>
      </w: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(Sportello Unico Attività Produttive) territorialmente competente; l'istituto della SCIA consente di iniziare immediatamente l'attività </w:t>
      </w:r>
    </w:p>
    <w:p w:rsidR="008F3E60" w:rsidRPr="008F3E60" w:rsidRDefault="008F3E60" w:rsidP="008F3E6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Iter procedurale per la presentazione della SCIA</w:t>
      </w:r>
    </w:p>
    <w:p w:rsidR="008F3E60" w:rsidRPr="008F3E60" w:rsidRDefault="008F3E60" w:rsidP="008F3E6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Prima della presentazione della Scia deve essere effettuata la </w:t>
      </w:r>
      <w:r w:rsidRPr="008F3E60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prenotazione della Denominazione</w:t>
      </w: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per una nuova agenzia di viaggio e turismo o tramite la piattaforma </w:t>
      </w:r>
      <w:proofErr w:type="spellStart"/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>Suaper</w:t>
      </w:r>
      <w:proofErr w:type="spellEnd"/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(Dove si può scaricare il modulo da inviare compilato in Comune) oppure presentando il modulo scaricabile da questa pagina qui a fianco.</w:t>
      </w:r>
    </w:p>
    <w:p w:rsidR="008F3E60" w:rsidRPr="008F3E60" w:rsidRDefault="008F3E60" w:rsidP="008F3E60">
      <w:pPr>
        <w:spacing w:before="100" w:beforeAutospacing="1" w:after="100" w:afterAutospacing="1"/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La </w:t>
      </w:r>
      <w:r w:rsidRPr="008F3E60">
        <w:rPr>
          <w:rFonts w:ascii="Verdana" w:eastAsia="Times New Roman" w:hAnsi="Verdana" w:cs="Times New Roman"/>
          <w:b/>
          <w:bCs/>
          <w:sz w:val="16"/>
          <w:szCs w:val="16"/>
          <w:lang w:eastAsia="it-IT"/>
        </w:rPr>
        <w:t> modulistica per la SCIA</w:t>
      </w: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è disponibile sulla piattaforma regionale SUAPER; per accedere al sistema </w:t>
      </w:r>
      <w:hyperlink r:id="rId6" w:history="1">
        <w:r w:rsidRPr="008F3E60">
          <w:rPr>
            <w:rFonts w:ascii="Verdana" w:eastAsia="Times New Roman" w:hAnsi="Verdana" w:cs="Times New Roman"/>
            <w:color w:val="333333"/>
            <w:sz w:val="16"/>
            <w:szCs w:val="16"/>
            <w:u w:val="single"/>
            <w:lang w:eastAsia="it-IT"/>
          </w:rPr>
          <w:t xml:space="preserve">SUAPER </w:t>
        </w:r>
      </w:hyperlink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occorre avere le credenziali (username e password) reperibili seguendo le indicazioni che trovate alla pagina di </w:t>
      </w:r>
      <w:hyperlink r:id="rId7" w:history="1">
        <w:r w:rsidRPr="008F3E60">
          <w:rPr>
            <w:rFonts w:ascii="Verdana" w:eastAsia="Times New Roman" w:hAnsi="Verdana" w:cs="Times New Roman"/>
            <w:color w:val="333333"/>
            <w:sz w:val="16"/>
            <w:szCs w:val="16"/>
            <w:u w:val="single"/>
            <w:lang w:eastAsia="it-IT"/>
          </w:rPr>
          <w:t xml:space="preserve">Lepida </w:t>
        </w:r>
      </w:hyperlink>
    </w:p>
    <w:p w:rsidR="008F3E60" w:rsidRPr="008F3E60" w:rsidRDefault="008F3E60" w:rsidP="008F3E6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L’utente così accreditato </w:t>
      </w:r>
      <w:proofErr w:type="spellStart"/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>puo’</w:t>
      </w:r>
      <w:proofErr w:type="spellEnd"/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 xml:space="preserve"> accedere a SUAPER per la compilazione e l’invio telematico dei moduli allo Sportello Unico dell'Unione Pedemontana Parmense. L’invio è valido agli effetti di legge.</w:t>
      </w:r>
    </w:p>
    <w:p w:rsidR="008F3E60" w:rsidRPr="008F3E60" w:rsidRDefault="008F3E60" w:rsidP="008F3E60">
      <w:pPr>
        <w:rPr>
          <w:rFonts w:ascii="Verdana" w:eastAsia="Times New Roman" w:hAnsi="Verdana" w:cs="Times New Roman"/>
          <w:sz w:val="16"/>
          <w:szCs w:val="16"/>
          <w:lang w:eastAsia="it-IT"/>
        </w:rPr>
      </w:pPr>
      <w:r w:rsidRPr="008F3E60">
        <w:rPr>
          <w:rFonts w:ascii="Verdana" w:eastAsia="Times New Roman" w:hAnsi="Verdana" w:cs="Times New Roman"/>
          <w:sz w:val="16"/>
          <w:szCs w:val="16"/>
          <w:lang w:eastAsia="it-IT"/>
        </w:rPr>
        <w:t>La presentazione della SCIA, completa di tutta la documentazione attestante la sussistenza dei requisiti previsti dalla legge, consente l'immediata apertura dell'agenzia.</w:t>
      </w:r>
    </w:p>
    <w:p w:rsidR="00360A39" w:rsidRPr="00360A39" w:rsidRDefault="00360A39" w:rsidP="008F3E60">
      <w:pPr>
        <w:rPr>
          <w:rFonts w:ascii="Verdana" w:eastAsia="Times New Roman" w:hAnsi="Verdana" w:cs="Times New Roman"/>
          <w:sz w:val="16"/>
          <w:szCs w:val="16"/>
          <w:lang w:eastAsia="it-IT"/>
        </w:rPr>
      </w:pPr>
    </w:p>
    <w:sectPr w:rsidR="00360A39" w:rsidRPr="00360A39" w:rsidSect="00360A3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847EE"/>
    <w:multiLevelType w:val="hybridMultilevel"/>
    <w:tmpl w:val="7FA8C21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1312E3"/>
    <w:multiLevelType w:val="hybridMultilevel"/>
    <w:tmpl w:val="60BEBD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2660F5D"/>
    <w:multiLevelType w:val="hybridMultilevel"/>
    <w:tmpl w:val="2480A9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A05BD1"/>
    <w:multiLevelType w:val="hybridMultilevel"/>
    <w:tmpl w:val="E7846980"/>
    <w:lvl w:ilvl="0" w:tplc="45E4B8AA">
      <w:start w:val="1"/>
      <w:numFmt w:val="lowerLetter"/>
      <w:lvlText w:val="%1."/>
      <w:lvlJc w:val="left"/>
      <w:pPr>
        <w:ind w:left="855" w:hanging="49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1506F4"/>
    <w:multiLevelType w:val="hybridMultilevel"/>
    <w:tmpl w:val="C5B09D3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8703AB9"/>
    <w:multiLevelType w:val="hybridMultilevel"/>
    <w:tmpl w:val="08CE01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E80"/>
    <w:rsid w:val="00057A9D"/>
    <w:rsid w:val="000C4F0D"/>
    <w:rsid w:val="00360A39"/>
    <w:rsid w:val="007304FA"/>
    <w:rsid w:val="007D3D22"/>
    <w:rsid w:val="008F3E60"/>
    <w:rsid w:val="00A34E80"/>
    <w:rsid w:val="00BF52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F52A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34E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F52A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F52A0"/>
    <w:rPr>
      <w:color w:val="333333"/>
      <w:u w:val="single"/>
    </w:rPr>
  </w:style>
  <w:style w:type="paragraph" w:styleId="Paragrafoelenco">
    <w:name w:val="List Paragraph"/>
    <w:basedOn w:val="Normale"/>
    <w:uiPriority w:val="34"/>
    <w:qFormat/>
    <w:rsid w:val="00360A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Normale"/>
    <w:link w:val="Titolo1Carattere"/>
    <w:uiPriority w:val="9"/>
    <w:qFormat/>
    <w:rsid w:val="00BF52A0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A34E8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Titolo1Carattere">
    <w:name w:val="Titolo 1 Carattere"/>
    <w:basedOn w:val="Carpredefinitoparagrafo"/>
    <w:link w:val="Titolo1"/>
    <w:uiPriority w:val="9"/>
    <w:rsid w:val="00BF52A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BF52A0"/>
    <w:rPr>
      <w:color w:val="333333"/>
      <w:u w:val="single"/>
    </w:rPr>
  </w:style>
  <w:style w:type="paragraph" w:styleId="Paragrafoelenco">
    <w:name w:val="List Paragraph"/>
    <w:basedOn w:val="Normale"/>
    <w:uiPriority w:val="34"/>
    <w:qFormat/>
    <w:rsid w:val="00360A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31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1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3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243383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7466862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5125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945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1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9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783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7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677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557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7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6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5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4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269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340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7871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87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0921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6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2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17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49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41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99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82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16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715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8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9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98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9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933966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27647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3401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04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7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32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006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28605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786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19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1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35791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83849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06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84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03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45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400591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664726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0066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0251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0096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56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7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12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6049392">
                  <w:marLeft w:val="2925"/>
                  <w:marRight w:val="277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832980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638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86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28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23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ederazione.lepida.it/documentazione/documentazione-utente/vademecu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uaper.lepida.it/people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Chiara</dc:creator>
  <cp:lastModifiedBy>Chiara</cp:lastModifiedBy>
  <cp:revision>2</cp:revision>
  <dcterms:created xsi:type="dcterms:W3CDTF">2016-08-25T17:44:00Z</dcterms:created>
  <dcterms:modified xsi:type="dcterms:W3CDTF">2016-08-25T17:44:00Z</dcterms:modified>
</cp:coreProperties>
</file>